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B1" w:rsidRPr="0061756C" w:rsidRDefault="0061756C" w:rsidP="00617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1756C">
        <w:rPr>
          <w:rFonts w:ascii="Times New Roman" w:hAnsi="Times New Roman" w:cs="Times New Roman"/>
          <w:b/>
          <w:sz w:val="28"/>
          <w:szCs w:val="24"/>
        </w:rPr>
        <w:t>Формы аттестации</w:t>
      </w:r>
    </w:p>
    <w:p w:rsidR="0061756C" w:rsidRDefault="0061756C" w:rsidP="00617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образовательной программе направления подготовки</w:t>
      </w:r>
    </w:p>
    <w:p w:rsidR="0061756C" w:rsidRDefault="0061756C" w:rsidP="00617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9236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916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2365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65F">
        <w:rPr>
          <w:rFonts w:ascii="Times New Roman" w:hAnsi="Times New Roman" w:cs="Times New Roman"/>
          <w:sz w:val="24"/>
          <w:szCs w:val="24"/>
        </w:rPr>
        <w:t>Экология и природопользование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1677">
        <w:rPr>
          <w:rFonts w:ascii="Times New Roman" w:hAnsi="Times New Roman" w:cs="Times New Roman"/>
          <w:sz w:val="24"/>
          <w:szCs w:val="24"/>
        </w:rPr>
        <w:t>направленность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2365F">
        <w:rPr>
          <w:rFonts w:ascii="Times New Roman" w:hAnsi="Times New Roman" w:cs="Times New Roman"/>
          <w:sz w:val="24"/>
          <w:szCs w:val="24"/>
        </w:rPr>
        <w:t>Экологи</w:t>
      </w:r>
      <w:r w:rsidR="00D91677">
        <w:rPr>
          <w:rFonts w:ascii="Times New Roman" w:hAnsi="Times New Roman" w:cs="Times New Roman"/>
          <w:sz w:val="24"/>
          <w:szCs w:val="24"/>
        </w:rPr>
        <w:t>ческий мониторинг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1756C" w:rsidRDefault="0061756C" w:rsidP="006175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реализуемой в ФГБОУ ВО «Астраханский государственный технический университет»</w:t>
      </w:r>
    </w:p>
    <w:p w:rsidR="0061756C" w:rsidRDefault="0061756C" w:rsidP="00617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1435"/>
        <w:gridCol w:w="4230"/>
        <w:gridCol w:w="2127"/>
        <w:gridCol w:w="1847"/>
      </w:tblGrid>
      <w:tr w:rsidR="007D6412" w:rsidRPr="00DE15DB" w:rsidTr="00EB16CD">
        <w:trPr>
          <w:trHeight w:val="330"/>
          <w:tblHeader/>
        </w:trPr>
        <w:tc>
          <w:tcPr>
            <w:tcW w:w="1435" w:type="dxa"/>
            <w:vAlign w:val="center"/>
            <w:hideMark/>
          </w:tcPr>
          <w:p w:rsidR="007D6412" w:rsidRPr="00961716" w:rsidRDefault="007D6412" w:rsidP="007D6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1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в учебном плане</w:t>
            </w:r>
          </w:p>
        </w:tc>
        <w:tc>
          <w:tcPr>
            <w:tcW w:w="4230" w:type="dxa"/>
            <w:vAlign w:val="center"/>
            <w:hideMark/>
          </w:tcPr>
          <w:p w:rsidR="007D6412" w:rsidRPr="00961716" w:rsidRDefault="007D6412" w:rsidP="007D6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1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дисциплины, практики, факультатива, ГИА</w:t>
            </w:r>
          </w:p>
        </w:tc>
        <w:tc>
          <w:tcPr>
            <w:tcW w:w="2127" w:type="dxa"/>
            <w:vAlign w:val="center"/>
            <w:hideMark/>
          </w:tcPr>
          <w:p w:rsidR="007D6412" w:rsidRPr="00961716" w:rsidRDefault="007D6412" w:rsidP="007D6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1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аттестации (семестр)</w:t>
            </w:r>
          </w:p>
        </w:tc>
        <w:tc>
          <w:tcPr>
            <w:tcW w:w="1847" w:type="dxa"/>
            <w:vAlign w:val="center"/>
          </w:tcPr>
          <w:p w:rsidR="007D6412" w:rsidRPr="00961716" w:rsidRDefault="007D6412" w:rsidP="007D64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17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Шкала оценивания</w:t>
            </w:r>
          </w:p>
        </w:tc>
      </w:tr>
      <w:tr w:rsidR="007D6412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Б1.О.01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Философия и методология научного исследования</w:t>
            </w:r>
          </w:p>
        </w:tc>
        <w:tc>
          <w:tcPr>
            <w:tcW w:w="2127" w:type="dxa"/>
            <w:hideMark/>
          </w:tcPr>
          <w:p w:rsidR="007D6412" w:rsidRPr="000F6FD5" w:rsidRDefault="007D6412" w:rsidP="00DE1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 (1)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7D6412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Б1.О.02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Социально-психологические проблемы развития личности</w:t>
            </w:r>
          </w:p>
        </w:tc>
        <w:tc>
          <w:tcPr>
            <w:tcW w:w="2127" w:type="dxa"/>
            <w:hideMark/>
          </w:tcPr>
          <w:p w:rsidR="007D6412" w:rsidRPr="000F6FD5" w:rsidRDefault="007D6412" w:rsidP="00DE1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 (2)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2-х балльная</w:t>
            </w:r>
          </w:p>
        </w:tc>
      </w:tr>
      <w:tr w:rsidR="007D6412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Б1.О.03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2127" w:type="dxa"/>
            <w:hideMark/>
          </w:tcPr>
          <w:p w:rsidR="007D6412" w:rsidRPr="000F6FD5" w:rsidRDefault="007D6412" w:rsidP="00DE1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 (1)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7D6412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Б1.О.04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Межкультурное взаимодействие в современном мире</w:t>
            </w:r>
          </w:p>
        </w:tc>
        <w:tc>
          <w:tcPr>
            <w:tcW w:w="2127" w:type="dxa"/>
            <w:hideMark/>
          </w:tcPr>
          <w:p w:rsidR="007D6412" w:rsidRPr="000F6FD5" w:rsidRDefault="007D6412" w:rsidP="00DE1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 (2)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2-х балльная</w:t>
            </w:r>
          </w:p>
        </w:tc>
      </w:tr>
      <w:tr w:rsidR="007D6412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Б1.О.05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Экологическое сопровождение хозяйственной деятельности</w:t>
            </w:r>
          </w:p>
        </w:tc>
        <w:tc>
          <w:tcPr>
            <w:tcW w:w="2127" w:type="dxa"/>
            <w:hideMark/>
          </w:tcPr>
          <w:p w:rsidR="007D6412" w:rsidRPr="000F6FD5" w:rsidRDefault="007D6412" w:rsidP="00DE1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 (2)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2-х балльная</w:t>
            </w:r>
          </w:p>
        </w:tc>
      </w:tr>
      <w:tr w:rsidR="007D6412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Б1.О.06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Глобальная экология и современные биосферные процессы</w:t>
            </w:r>
          </w:p>
        </w:tc>
        <w:tc>
          <w:tcPr>
            <w:tcW w:w="2127" w:type="dxa"/>
            <w:hideMark/>
          </w:tcPr>
          <w:p w:rsidR="007D6412" w:rsidRPr="000F6FD5" w:rsidRDefault="007D6412" w:rsidP="00DE1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дифференцированный зачет (1)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7D6412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Б1.О.07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Рациональное использование природных ресурсов</w:t>
            </w:r>
          </w:p>
        </w:tc>
        <w:tc>
          <w:tcPr>
            <w:tcW w:w="2127" w:type="dxa"/>
            <w:hideMark/>
          </w:tcPr>
          <w:p w:rsidR="007D6412" w:rsidRPr="000F6FD5" w:rsidRDefault="007D6412" w:rsidP="00DE1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 (1)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7D6412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Б1.О.08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анализа и контроля компонентов окружающей среды</w:t>
            </w:r>
          </w:p>
        </w:tc>
        <w:tc>
          <w:tcPr>
            <w:tcW w:w="2127" w:type="dxa"/>
            <w:hideMark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 (1)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2-х балльная</w:t>
            </w:r>
          </w:p>
        </w:tc>
      </w:tr>
      <w:tr w:rsidR="007D6412" w:rsidRPr="00DE15DB" w:rsidTr="007D6412">
        <w:trPr>
          <w:trHeight w:val="33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Б1.О.09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Эколого-правовой режим охраны природных ресурсов и объектов окружающей среды</w:t>
            </w:r>
          </w:p>
        </w:tc>
        <w:tc>
          <w:tcPr>
            <w:tcW w:w="2127" w:type="dxa"/>
            <w:hideMark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 (2)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7D6412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Б1.О.10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технологии в науке и производстве</w:t>
            </w:r>
          </w:p>
        </w:tc>
        <w:tc>
          <w:tcPr>
            <w:tcW w:w="2127" w:type="dxa"/>
            <w:hideMark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 (1)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2-х балльная</w:t>
            </w:r>
          </w:p>
        </w:tc>
      </w:tr>
      <w:tr w:rsidR="007D6412" w:rsidRPr="00DE15DB" w:rsidTr="007D6412">
        <w:trPr>
          <w:trHeight w:val="330"/>
        </w:trPr>
        <w:tc>
          <w:tcPr>
            <w:tcW w:w="1435" w:type="dxa"/>
            <w:vMerge w:val="restart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Б1.В.01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реализация проектов (в сфере природопользования и охраны окружающей среды)</w:t>
            </w:r>
          </w:p>
        </w:tc>
        <w:tc>
          <w:tcPr>
            <w:tcW w:w="2127" w:type="dxa"/>
            <w:hideMark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 (2)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7D6412" w:rsidRPr="00DE15DB" w:rsidTr="007D6412">
        <w:trPr>
          <w:trHeight w:val="330"/>
        </w:trPr>
        <w:tc>
          <w:tcPr>
            <w:tcW w:w="1435" w:type="dxa"/>
            <w:vMerge/>
            <w:noWrap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0" w:type="dxa"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реализация проектов (в сфере природопользования и охраны окружающей среды)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курсовая работа</w:t>
            </w:r>
          </w:p>
        </w:tc>
        <w:tc>
          <w:tcPr>
            <w:tcW w:w="2127" w:type="dxa"/>
          </w:tcPr>
          <w:p w:rsidR="007D6412" w:rsidRPr="000F6FD5" w:rsidRDefault="007D6412" w:rsidP="00DE1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дифференцированный зачет (2)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7D6412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Б1.В.02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Новые технологии рационального природопользования</w:t>
            </w:r>
          </w:p>
        </w:tc>
        <w:tc>
          <w:tcPr>
            <w:tcW w:w="2127" w:type="dxa"/>
            <w:hideMark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 (1)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2-х балльная</w:t>
            </w:r>
          </w:p>
        </w:tc>
      </w:tr>
      <w:tr w:rsidR="007D6412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Б1.В.03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Системы обеспечения экологической безопасности</w:t>
            </w:r>
          </w:p>
        </w:tc>
        <w:tc>
          <w:tcPr>
            <w:tcW w:w="2127" w:type="dxa"/>
            <w:hideMark/>
          </w:tcPr>
          <w:p w:rsidR="007D6412" w:rsidRPr="000F6FD5" w:rsidRDefault="007D6412" w:rsidP="00DE1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 (3)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7D6412" w:rsidRPr="00DE15DB" w:rsidTr="007D6412">
        <w:trPr>
          <w:trHeight w:val="33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Б1.В.04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Международное сотрудничество в области природопользования и охраны окружающей среды</w:t>
            </w:r>
          </w:p>
        </w:tc>
        <w:tc>
          <w:tcPr>
            <w:tcW w:w="2127" w:type="dxa"/>
            <w:hideMark/>
          </w:tcPr>
          <w:p w:rsidR="007D6412" w:rsidRPr="000F6FD5" w:rsidRDefault="007D6412" w:rsidP="00DE1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 (4)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2-х балльная</w:t>
            </w:r>
          </w:p>
        </w:tc>
      </w:tr>
      <w:tr w:rsidR="007D6412" w:rsidRPr="00DE15DB" w:rsidTr="007D6412">
        <w:trPr>
          <w:trHeight w:val="33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Б1.В.05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Математическое моделирование природных процессов и антропогенных воздействий</w:t>
            </w:r>
          </w:p>
        </w:tc>
        <w:tc>
          <w:tcPr>
            <w:tcW w:w="2127" w:type="dxa"/>
            <w:hideMark/>
          </w:tcPr>
          <w:p w:rsidR="007D6412" w:rsidRPr="000F6FD5" w:rsidRDefault="007D6412" w:rsidP="00DE1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дифференцированный зачет (3)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7D6412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Б1.В.06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Экологический менеджмент и аудит</w:t>
            </w:r>
          </w:p>
        </w:tc>
        <w:tc>
          <w:tcPr>
            <w:tcW w:w="2127" w:type="dxa"/>
            <w:hideMark/>
          </w:tcPr>
          <w:p w:rsidR="007D6412" w:rsidRPr="000F6FD5" w:rsidRDefault="007D6412" w:rsidP="00DE1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 (3)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7D6412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Б1.В.07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 и экономика</w:t>
            </w:r>
          </w:p>
        </w:tc>
        <w:tc>
          <w:tcPr>
            <w:tcW w:w="2127" w:type="dxa"/>
            <w:hideMark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дифференцированный зачет (4)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7D6412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Б1.В.ДВ.01.01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 урбанизированных территорий</w:t>
            </w:r>
          </w:p>
        </w:tc>
        <w:tc>
          <w:tcPr>
            <w:tcW w:w="2127" w:type="dxa"/>
            <w:hideMark/>
          </w:tcPr>
          <w:p w:rsidR="007D6412" w:rsidRPr="000F6FD5" w:rsidRDefault="007D6412" w:rsidP="00DE1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дифференцированный зачет (3)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7D6412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Б1.В.ДВ.02.01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Воздействие газо- и нефтедобычи на окружающую среду</w:t>
            </w:r>
          </w:p>
        </w:tc>
        <w:tc>
          <w:tcPr>
            <w:tcW w:w="2127" w:type="dxa"/>
            <w:hideMark/>
          </w:tcPr>
          <w:p w:rsidR="007D6412" w:rsidRPr="000F6FD5" w:rsidRDefault="007D6412" w:rsidP="00DE1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 (4)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2-х балльная</w:t>
            </w:r>
          </w:p>
        </w:tc>
      </w:tr>
      <w:tr w:rsidR="007D6412" w:rsidRPr="00DE15DB" w:rsidTr="007D6412">
        <w:trPr>
          <w:trHeight w:val="330"/>
        </w:trPr>
        <w:tc>
          <w:tcPr>
            <w:tcW w:w="1435" w:type="dxa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Б2.О.01(У)</w:t>
            </w:r>
          </w:p>
        </w:tc>
        <w:tc>
          <w:tcPr>
            <w:tcW w:w="4230" w:type="dxa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2127" w:type="dxa"/>
            <w:hideMark/>
          </w:tcPr>
          <w:p w:rsidR="007D6412" w:rsidRPr="000F6FD5" w:rsidRDefault="007D6412" w:rsidP="00DE1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дифференцированный зачет (2)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7D6412" w:rsidRPr="00DE15DB" w:rsidTr="007D6412">
        <w:trPr>
          <w:trHeight w:val="300"/>
        </w:trPr>
        <w:tc>
          <w:tcPr>
            <w:tcW w:w="1435" w:type="dxa"/>
            <w:vMerge w:val="restart"/>
            <w:noWrap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Б2.В.01(П)</w:t>
            </w:r>
          </w:p>
        </w:tc>
        <w:tc>
          <w:tcPr>
            <w:tcW w:w="4230" w:type="dxa"/>
            <w:vMerge w:val="restart"/>
            <w:hideMark/>
          </w:tcPr>
          <w:p w:rsidR="007D6412" w:rsidRPr="000F6FD5" w:rsidRDefault="007D6412" w:rsidP="000F6FD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127" w:type="dxa"/>
            <w:hideMark/>
          </w:tcPr>
          <w:p w:rsidR="007D6412" w:rsidRPr="000F6FD5" w:rsidRDefault="007D6412" w:rsidP="00DE15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дифференцированный зачет (2)</w:t>
            </w:r>
          </w:p>
        </w:tc>
        <w:tc>
          <w:tcPr>
            <w:tcW w:w="1847" w:type="dxa"/>
          </w:tcPr>
          <w:p w:rsidR="007D6412" w:rsidRPr="000F6FD5" w:rsidRDefault="007D6412" w:rsidP="000F6F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FB245C" w:rsidRPr="00DE15DB" w:rsidTr="007D6412">
        <w:trPr>
          <w:trHeight w:val="300"/>
        </w:trPr>
        <w:tc>
          <w:tcPr>
            <w:tcW w:w="1435" w:type="dxa"/>
            <w:vMerge/>
            <w:noWrap/>
          </w:tcPr>
          <w:p w:rsidR="00FB245C" w:rsidRPr="000F6FD5" w:rsidRDefault="00FB245C" w:rsidP="00FB24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0" w:type="dxa"/>
            <w:vMerge/>
          </w:tcPr>
          <w:p w:rsidR="00FB245C" w:rsidRPr="000F6FD5" w:rsidRDefault="00FB245C" w:rsidP="00FB24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B245C" w:rsidRPr="000F6FD5" w:rsidRDefault="00FB245C" w:rsidP="00FB2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дифференцированный зачет (3)</w:t>
            </w:r>
          </w:p>
        </w:tc>
        <w:tc>
          <w:tcPr>
            <w:tcW w:w="1847" w:type="dxa"/>
          </w:tcPr>
          <w:p w:rsidR="00FB245C" w:rsidRPr="000F6FD5" w:rsidRDefault="00FB245C" w:rsidP="00FB2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FB245C" w:rsidRPr="00DE15DB" w:rsidTr="007D6412">
        <w:trPr>
          <w:trHeight w:val="300"/>
        </w:trPr>
        <w:tc>
          <w:tcPr>
            <w:tcW w:w="1435" w:type="dxa"/>
            <w:vMerge/>
            <w:noWrap/>
          </w:tcPr>
          <w:p w:rsidR="00FB245C" w:rsidRPr="000F6FD5" w:rsidRDefault="00FB245C" w:rsidP="00FB24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0" w:type="dxa"/>
            <w:vMerge/>
          </w:tcPr>
          <w:p w:rsidR="00FB245C" w:rsidRPr="000F6FD5" w:rsidRDefault="00FB245C" w:rsidP="00FB24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FB245C" w:rsidRPr="000F6FD5" w:rsidRDefault="00FB245C" w:rsidP="00FB2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дифференцированный зачет (4)</w:t>
            </w:r>
          </w:p>
        </w:tc>
        <w:tc>
          <w:tcPr>
            <w:tcW w:w="1847" w:type="dxa"/>
          </w:tcPr>
          <w:p w:rsidR="00FB245C" w:rsidRPr="000F6FD5" w:rsidRDefault="00FB245C" w:rsidP="00FB2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FB245C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FB245C" w:rsidRPr="000F6FD5" w:rsidRDefault="00FB245C" w:rsidP="00FB24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Б2.В.02(</w:t>
            </w:r>
            <w:proofErr w:type="spellStart"/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  <w:proofErr w:type="spellEnd"/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30" w:type="dxa"/>
            <w:hideMark/>
          </w:tcPr>
          <w:p w:rsidR="00FB245C" w:rsidRPr="000F6FD5" w:rsidRDefault="00FB245C" w:rsidP="00FB24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Преддипломная практика</w:t>
            </w:r>
          </w:p>
        </w:tc>
        <w:tc>
          <w:tcPr>
            <w:tcW w:w="2127" w:type="dxa"/>
            <w:hideMark/>
          </w:tcPr>
          <w:p w:rsidR="00FB245C" w:rsidRPr="000F6FD5" w:rsidRDefault="00FB245C" w:rsidP="00FB2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дифференцированный зачет (4)</w:t>
            </w:r>
          </w:p>
        </w:tc>
        <w:tc>
          <w:tcPr>
            <w:tcW w:w="1847" w:type="dxa"/>
          </w:tcPr>
          <w:p w:rsidR="00FB245C" w:rsidRPr="000F6FD5" w:rsidRDefault="00FB245C" w:rsidP="00FB2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FB245C" w:rsidRPr="00DE15DB" w:rsidTr="007D6412">
        <w:trPr>
          <w:trHeight w:val="300"/>
        </w:trPr>
        <w:tc>
          <w:tcPr>
            <w:tcW w:w="1435" w:type="dxa"/>
            <w:noWrap/>
            <w:hideMark/>
          </w:tcPr>
          <w:p w:rsidR="00FB245C" w:rsidRPr="000F6FD5" w:rsidRDefault="00FB245C" w:rsidP="00FB24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Б3.01</w:t>
            </w:r>
          </w:p>
        </w:tc>
        <w:tc>
          <w:tcPr>
            <w:tcW w:w="4230" w:type="dxa"/>
            <w:hideMark/>
          </w:tcPr>
          <w:p w:rsidR="00FB245C" w:rsidRPr="000F6FD5" w:rsidRDefault="00FB245C" w:rsidP="00FB24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защите и защита ВКР</w:t>
            </w:r>
          </w:p>
        </w:tc>
        <w:tc>
          <w:tcPr>
            <w:tcW w:w="2127" w:type="dxa"/>
            <w:hideMark/>
          </w:tcPr>
          <w:p w:rsidR="00FB245C" w:rsidRPr="000F6FD5" w:rsidRDefault="00AB25B0" w:rsidP="00FB2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</w:t>
            </w:r>
            <w:bookmarkStart w:id="0" w:name="_GoBack"/>
            <w:bookmarkEnd w:id="0"/>
            <w:r w:rsidR="00FB2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(4)</w:t>
            </w:r>
          </w:p>
        </w:tc>
        <w:tc>
          <w:tcPr>
            <w:tcW w:w="1847" w:type="dxa"/>
          </w:tcPr>
          <w:p w:rsidR="00FB245C" w:rsidRPr="000F6FD5" w:rsidRDefault="00FB245C" w:rsidP="00FB2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4-х балльная</w:t>
            </w:r>
          </w:p>
        </w:tc>
      </w:tr>
      <w:tr w:rsidR="00FB245C" w:rsidRPr="00DE15DB" w:rsidTr="007D6412">
        <w:trPr>
          <w:trHeight w:val="330"/>
        </w:trPr>
        <w:tc>
          <w:tcPr>
            <w:tcW w:w="1435" w:type="dxa"/>
            <w:noWrap/>
            <w:hideMark/>
          </w:tcPr>
          <w:p w:rsidR="00FB245C" w:rsidRPr="000F6FD5" w:rsidRDefault="00FB245C" w:rsidP="00FB24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ФТД.01</w:t>
            </w:r>
          </w:p>
        </w:tc>
        <w:tc>
          <w:tcPr>
            <w:tcW w:w="4230" w:type="dxa"/>
            <w:hideMark/>
          </w:tcPr>
          <w:p w:rsidR="00FB245C" w:rsidRPr="000F6FD5" w:rsidRDefault="00FB245C" w:rsidP="00FB24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Экология и устойчивое развитие </w:t>
            </w:r>
            <w:proofErr w:type="spellStart"/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Прикаспия</w:t>
            </w:r>
            <w:proofErr w:type="spellEnd"/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(углубленный курс)</w:t>
            </w:r>
          </w:p>
        </w:tc>
        <w:tc>
          <w:tcPr>
            <w:tcW w:w="2127" w:type="dxa"/>
            <w:hideMark/>
          </w:tcPr>
          <w:p w:rsidR="00FB245C" w:rsidRPr="000F6FD5" w:rsidRDefault="00FB245C" w:rsidP="00FB2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 (2)</w:t>
            </w:r>
          </w:p>
        </w:tc>
        <w:tc>
          <w:tcPr>
            <w:tcW w:w="1847" w:type="dxa"/>
          </w:tcPr>
          <w:p w:rsidR="00FB245C" w:rsidRPr="000F6FD5" w:rsidRDefault="00FB245C" w:rsidP="00FB2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2-х балльная</w:t>
            </w:r>
          </w:p>
        </w:tc>
      </w:tr>
      <w:tr w:rsidR="00FB245C" w:rsidRPr="00DE15DB" w:rsidTr="007D6412">
        <w:trPr>
          <w:trHeight w:val="330"/>
        </w:trPr>
        <w:tc>
          <w:tcPr>
            <w:tcW w:w="1435" w:type="dxa"/>
            <w:noWrap/>
            <w:hideMark/>
          </w:tcPr>
          <w:p w:rsidR="00FB245C" w:rsidRPr="000F6FD5" w:rsidRDefault="00FB245C" w:rsidP="00FB24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ФТД.02</w:t>
            </w:r>
          </w:p>
        </w:tc>
        <w:tc>
          <w:tcPr>
            <w:tcW w:w="4230" w:type="dxa"/>
            <w:hideMark/>
          </w:tcPr>
          <w:p w:rsidR="00FB245C" w:rsidRPr="000F6FD5" w:rsidRDefault="00FB245C" w:rsidP="00FB24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</w:p>
        </w:tc>
        <w:tc>
          <w:tcPr>
            <w:tcW w:w="2127" w:type="dxa"/>
            <w:hideMark/>
          </w:tcPr>
          <w:p w:rsidR="00FB245C" w:rsidRPr="000F6FD5" w:rsidRDefault="00FB245C" w:rsidP="00FB2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 (3)</w:t>
            </w:r>
          </w:p>
        </w:tc>
        <w:tc>
          <w:tcPr>
            <w:tcW w:w="1847" w:type="dxa"/>
          </w:tcPr>
          <w:p w:rsidR="00FB245C" w:rsidRPr="000F6FD5" w:rsidRDefault="00FB245C" w:rsidP="00FB2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2-х балльная</w:t>
            </w:r>
          </w:p>
        </w:tc>
      </w:tr>
    </w:tbl>
    <w:p w:rsidR="000F6FD5" w:rsidRDefault="000F6FD5" w:rsidP="00617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56C" w:rsidRPr="0092703F" w:rsidRDefault="00961716" w:rsidP="006175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703F">
        <w:rPr>
          <w:rFonts w:ascii="Times New Roman" w:hAnsi="Times New Roman" w:cs="Times New Roman"/>
          <w:b/>
          <w:sz w:val="24"/>
          <w:szCs w:val="24"/>
        </w:rPr>
        <w:t>Двухбалльная шкала оценивания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166"/>
      </w:tblGrid>
      <w:tr w:rsidR="0092703F" w:rsidRPr="0092703F" w:rsidTr="0092703F">
        <w:trPr>
          <w:trHeight w:val="27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03F" w:rsidRPr="0092703F" w:rsidRDefault="0092703F" w:rsidP="009270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270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Оценка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03F" w:rsidRPr="0092703F" w:rsidRDefault="0092703F" w:rsidP="009270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270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Описание</w:t>
            </w:r>
          </w:p>
        </w:tc>
      </w:tr>
      <w:tr w:rsidR="0092703F" w:rsidRPr="0092703F" w:rsidTr="0092703F">
        <w:trPr>
          <w:trHeight w:val="61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03F" w:rsidRPr="0092703F" w:rsidRDefault="0092703F" w:rsidP="009270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270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зачтено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03F" w:rsidRPr="0092703F" w:rsidRDefault="0092703F" w:rsidP="009270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270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Обучающийся 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достаточно </w:t>
            </w:r>
            <w:r w:rsidRPr="009270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освоил программный материал, владеет навыками выполнения практических задач.</w:t>
            </w:r>
          </w:p>
        </w:tc>
      </w:tr>
      <w:tr w:rsidR="0092703F" w:rsidRPr="0092703F" w:rsidTr="0092703F">
        <w:trPr>
          <w:trHeight w:val="61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03F" w:rsidRPr="0092703F" w:rsidRDefault="0092703F" w:rsidP="0092703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270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не зачтено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03F" w:rsidRPr="0092703F" w:rsidRDefault="0092703F" w:rsidP="009270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2703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Обучающийся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</w:t>
            </w:r>
          </w:p>
        </w:tc>
      </w:tr>
    </w:tbl>
    <w:p w:rsidR="0061756C" w:rsidRDefault="0061756C" w:rsidP="00617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56C" w:rsidRPr="0092703F" w:rsidRDefault="00731E1F" w:rsidP="006175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703F">
        <w:rPr>
          <w:rFonts w:ascii="Times New Roman" w:hAnsi="Times New Roman" w:cs="Times New Roman"/>
          <w:b/>
          <w:sz w:val="24"/>
          <w:szCs w:val="24"/>
        </w:rPr>
        <w:t>Четырехбалльная</w:t>
      </w:r>
      <w:proofErr w:type="spellEnd"/>
      <w:r w:rsidRPr="0092703F">
        <w:rPr>
          <w:rFonts w:ascii="Times New Roman" w:hAnsi="Times New Roman" w:cs="Times New Roman"/>
          <w:b/>
          <w:sz w:val="24"/>
          <w:szCs w:val="24"/>
        </w:rPr>
        <w:t xml:space="preserve"> шкала оценивания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7231"/>
      </w:tblGrid>
      <w:tr w:rsidR="00FE2EF5" w:rsidRPr="00FE2EF5" w:rsidTr="00FE2EF5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F5" w:rsidRPr="00FE2EF5" w:rsidRDefault="00FE2EF5" w:rsidP="00FE2E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E2EF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Оценка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F5" w:rsidRPr="00FE2EF5" w:rsidRDefault="00FE2EF5" w:rsidP="00FE2E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E2EF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Описание</w:t>
            </w:r>
          </w:p>
        </w:tc>
      </w:tr>
      <w:tr w:rsidR="00FE2EF5" w:rsidRPr="00FE2EF5" w:rsidTr="00FE2EF5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F5" w:rsidRDefault="00FE2EF5" w:rsidP="00FE2E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Отлично</w:t>
            </w:r>
          </w:p>
          <w:p w:rsidR="00FE2EF5" w:rsidRPr="00FE2EF5" w:rsidRDefault="00FE2EF5" w:rsidP="00FE2E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E2EF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«5»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F5" w:rsidRPr="00FE2EF5" w:rsidRDefault="00FE2EF5" w:rsidP="004221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EF5">
              <w:rPr>
                <w:rFonts w:ascii="Times New Roman" w:hAnsi="Times New Roman" w:cs="Times New Roman"/>
                <w:sz w:val="20"/>
                <w:szCs w:val="20"/>
              </w:rPr>
              <w:t>Обучающийся глубоко и прочно освоил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решение, владеет разносторонними навыками и приемами выполнения практических задач.</w:t>
            </w:r>
          </w:p>
        </w:tc>
      </w:tr>
      <w:tr w:rsidR="00FE2EF5" w:rsidRPr="00FE2EF5" w:rsidTr="00FE2EF5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F5" w:rsidRDefault="00FE2EF5" w:rsidP="00FE2E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Хорошо</w:t>
            </w:r>
          </w:p>
          <w:p w:rsidR="00FE2EF5" w:rsidRPr="00FE2EF5" w:rsidRDefault="00FE2EF5" w:rsidP="00FE2E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FE2EF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«4»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F5" w:rsidRPr="00FE2EF5" w:rsidRDefault="00FE2EF5" w:rsidP="004221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EF5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</w:t>
            </w:r>
            <w:r w:rsidR="007B1EC4" w:rsidRPr="00FE2EF5">
              <w:rPr>
                <w:rFonts w:ascii="Times New Roman" w:hAnsi="Times New Roman" w:cs="Times New Roman"/>
                <w:sz w:val="20"/>
                <w:szCs w:val="20"/>
              </w:rPr>
              <w:t>освоил программный материал</w:t>
            </w:r>
            <w:r w:rsidRPr="00FE2EF5">
              <w:rPr>
                <w:rFonts w:ascii="Times New Roman" w:hAnsi="Times New Roman" w:cs="Times New Roman"/>
                <w:sz w:val="20"/>
                <w:szCs w:val="20"/>
              </w:rPr>
              <w:t xml:space="preserve">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выполнения, </w:t>
            </w:r>
            <w:r w:rsidR="007B1EC4">
              <w:rPr>
                <w:rFonts w:ascii="Times New Roman" w:hAnsi="Times New Roman" w:cs="Times New Roman"/>
                <w:sz w:val="20"/>
                <w:szCs w:val="20"/>
              </w:rPr>
              <w:t>но может допускать</w:t>
            </w:r>
            <w:r w:rsidRPr="00FE2EF5">
              <w:rPr>
                <w:rFonts w:ascii="Times New Roman" w:hAnsi="Times New Roman" w:cs="Times New Roman"/>
                <w:sz w:val="20"/>
                <w:szCs w:val="20"/>
              </w:rPr>
              <w:t xml:space="preserve"> незначительные</w:t>
            </w:r>
            <w:r w:rsidR="007B1EC4">
              <w:rPr>
                <w:rFonts w:ascii="Times New Roman" w:hAnsi="Times New Roman" w:cs="Times New Roman"/>
                <w:sz w:val="20"/>
                <w:szCs w:val="20"/>
              </w:rPr>
              <w:t xml:space="preserve"> ошибки</w:t>
            </w:r>
            <w:r w:rsidRPr="00FE2E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E2EF5" w:rsidRPr="00FE2EF5" w:rsidTr="00FE2EF5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2EF5" w:rsidRDefault="00FE2EF5" w:rsidP="00FE2EF5">
            <w:pPr>
              <w:shd w:val="clear" w:color="auto" w:fill="FFFFFF"/>
              <w:tabs>
                <w:tab w:val="left" w:leader="underscore" w:pos="5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  <w:p w:rsidR="00FE2EF5" w:rsidRPr="00FE2EF5" w:rsidRDefault="00FE2EF5" w:rsidP="00FE2EF5">
            <w:pPr>
              <w:shd w:val="clear" w:color="auto" w:fill="FFFFFF"/>
              <w:tabs>
                <w:tab w:val="left" w:leader="underscore" w:pos="55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EF5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F5" w:rsidRPr="00FE2EF5" w:rsidRDefault="00FE2EF5" w:rsidP="004221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EF5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</w:t>
            </w:r>
            <w:r w:rsidR="007B1EC4" w:rsidRPr="00FE2EF5">
              <w:rPr>
                <w:rFonts w:ascii="Times New Roman" w:hAnsi="Times New Roman" w:cs="Times New Roman"/>
                <w:sz w:val="20"/>
                <w:szCs w:val="20"/>
              </w:rPr>
              <w:t>освоил программный материал</w:t>
            </w:r>
            <w:r w:rsidRPr="00FE2EF5">
              <w:rPr>
                <w:rFonts w:ascii="Times New Roman" w:hAnsi="Times New Roman" w:cs="Times New Roman"/>
                <w:sz w:val="20"/>
                <w:szCs w:val="20"/>
              </w:rPr>
              <w:t>, но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</w:t>
            </w:r>
          </w:p>
        </w:tc>
      </w:tr>
      <w:tr w:rsidR="00FE2EF5" w:rsidRPr="00FE2EF5" w:rsidTr="00FE2EF5">
        <w:trPr>
          <w:trHeight w:val="2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EC4" w:rsidRDefault="007B1EC4" w:rsidP="00FE2E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  <w:p w:rsidR="00FE2EF5" w:rsidRPr="00FE2EF5" w:rsidRDefault="00FE2EF5" w:rsidP="00FE2E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EF5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7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EF5" w:rsidRPr="00FE2EF5" w:rsidRDefault="00FE2EF5" w:rsidP="004221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2EF5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Обучающийся не знает значительной части программного материала, допускает существенные ошибки, неуверенно, с большими затруднениями выполняет практические работы. </w:t>
            </w:r>
          </w:p>
        </w:tc>
      </w:tr>
    </w:tbl>
    <w:p w:rsidR="0061756C" w:rsidRDefault="0061756C" w:rsidP="00617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56C" w:rsidRDefault="0061756C" w:rsidP="00617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56C" w:rsidRDefault="0061756C" w:rsidP="00617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56C" w:rsidRPr="0061756C" w:rsidRDefault="0061756C" w:rsidP="00617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1756C" w:rsidRPr="0061756C" w:rsidSect="0061756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7"/>
    <w:rsid w:val="00005F85"/>
    <w:rsid w:val="00036468"/>
    <w:rsid w:val="0007313A"/>
    <w:rsid w:val="000F5805"/>
    <w:rsid w:val="000F6FD5"/>
    <w:rsid w:val="001026E8"/>
    <w:rsid w:val="00153EB1"/>
    <w:rsid w:val="001840BC"/>
    <w:rsid w:val="001E1B48"/>
    <w:rsid w:val="001E64AF"/>
    <w:rsid w:val="001F7A15"/>
    <w:rsid w:val="00224EB1"/>
    <w:rsid w:val="00267E33"/>
    <w:rsid w:val="00270B0B"/>
    <w:rsid w:val="002A7A59"/>
    <w:rsid w:val="002B0FA2"/>
    <w:rsid w:val="00340353"/>
    <w:rsid w:val="003A3833"/>
    <w:rsid w:val="003D2F50"/>
    <w:rsid w:val="003F34A4"/>
    <w:rsid w:val="00421B3A"/>
    <w:rsid w:val="0042214A"/>
    <w:rsid w:val="00456D30"/>
    <w:rsid w:val="004E3AE3"/>
    <w:rsid w:val="0051275E"/>
    <w:rsid w:val="0053781A"/>
    <w:rsid w:val="00555221"/>
    <w:rsid w:val="005F1FF4"/>
    <w:rsid w:val="0061756C"/>
    <w:rsid w:val="00683566"/>
    <w:rsid w:val="006A29D9"/>
    <w:rsid w:val="00701A53"/>
    <w:rsid w:val="00726347"/>
    <w:rsid w:val="00731E1F"/>
    <w:rsid w:val="007B1EC4"/>
    <w:rsid w:val="007D6412"/>
    <w:rsid w:val="0092365F"/>
    <w:rsid w:val="0092703F"/>
    <w:rsid w:val="00935AB7"/>
    <w:rsid w:val="00961716"/>
    <w:rsid w:val="009C1DCF"/>
    <w:rsid w:val="00AB25B0"/>
    <w:rsid w:val="00AB43A5"/>
    <w:rsid w:val="00AD7AA7"/>
    <w:rsid w:val="00B00FED"/>
    <w:rsid w:val="00B25A27"/>
    <w:rsid w:val="00BB2824"/>
    <w:rsid w:val="00BF6295"/>
    <w:rsid w:val="00C6206F"/>
    <w:rsid w:val="00CC55C4"/>
    <w:rsid w:val="00CD0C25"/>
    <w:rsid w:val="00CF514C"/>
    <w:rsid w:val="00CF5E18"/>
    <w:rsid w:val="00D82F8B"/>
    <w:rsid w:val="00D91677"/>
    <w:rsid w:val="00DC64C3"/>
    <w:rsid w:val="00DE15DB"/>
    <w:rsid w:val="00E55BDB"/>
    <w:rsid w:val="00E645D1"/>
    <w:rsid w:val="00E776E4"/>
    <w:rsid w:val="00EB16CD"/>
    <w:rsid w:val="00EF7F26"/>
    <w:rsid w:val="00FB245C"/>
    <w:rsid w:val="00FE2EF5"/>
    <w:rsid w:val="00FE609A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D2F8"/>
  <w15:chartTrackingRefBased/>
  <w15:docId w15:val="{13678959-8A79-478D-967C-C80F9968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2024-09-23T05:53:00Z</cp:lastPrinted>
  <dcterms:created xsi:type="dcterms:W3CDTF">2025-03-11T08:04:00Z</dcterms:created>
  <dcterms:modified xsi:type="dcterms:W3CDTF">2025-03-11T08:04:00Z</dcterms:modified>
</cp:coreProperties>
</file>